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cs="Times New Roman"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ИВДИВО Испания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color w:val="FF0000"/>
          <w:sz w:val="24"/>
        </w:rPr>
      </w:pPr>
      <w:r>
        <w:rPr>
          <w:rFonts w:cs="Times New Roman" w:ascii="Times New Roman" w:hAnsi="Times New Roman"/>
          <w:i/>
          <w:color w:val="FF0000"/>
          <w:sz w:val="24"/>
        </w:rPr>
        <w:t>Утверждаю. КХ 0</w:t>
      </w:r>
      <w:r>
        <w:rPr>
          <w:rFonts w:cs="Times New Roman" w:ascii="Times New Roman" w:hAnsi="Times New Roman"/>
          <w:i/>
          <w:color w:val="FF0000"/>
          <w:sz w:val="24"/>
        </w:rPr>
        <w:t>1</w:t>
      </w:r>
      <w:r>
        <w:rPr>
          <w:rFonts w:cs="Times New Roman" w:ascii="Times New Roman" w:hAnsi="Times New Roman"/>
          <w:i/>
          <w:color w:val="FF0000"/>
          <w:sz w:val="24"/>
        </w:rPr>
        <w:t>0</w:t>
      </w:r>
      <w:r>
        <w:rPr>
          <w:rFonts w:cs="Times New Roman" w:ascii="Times New Roman" w:hAnsi="Times New Roman"/>
          <w:i/>
          <w:color w:val="FF0000"/>
          <w:sz w:val="24"/>
        </w:rPr>
        <w:t>9</w:t>
      </w:r>
      <w:r>
        <w:rPr>
          <w:rFonts w:cs="Times New Roman" w:ascii="Times New Roman" w:hAnsi="Times New Roman"/>
          <w:i/>
          <w:color w:val="FF0000"/>
          <w:sz w:val="24"/>
        </w:rPr>
        <w:t>2024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7578.</w:t>
        <w:tab/>
      </w:r>
      <w:r>
        <w:rPr>
          <w:rFonts w:cs="Times New Roman" w:ascii="Times New Roman" w:hAnsi="Times New Roman"/>
          <w:color w:val="280000"/>
          <w:sz w:val="24"/>
        </w:rPr>
        <w:t>Высшая всеизвечная  вечность ИВ Отца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Безсмертная Жанна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подразделения ИВДИВО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7488.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всеизвечное  ИВДИВО-тело синтеза ИВ Отца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Переймова Алла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Высшей Школы Синтеза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Иосифа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7395.</w:t>
        <w:tab/>
      </w:r>
      <w:r>
        <w:rPr>
          <w:rFonts w:cs="Times New Roman" w:ascii="Times New Roman" w:hAnsi="Times New Roman"/>
          <w:color w:val="280000"/>
          <w:sz w:val="24"/>
        </w:rPr>
        <w:t>Высшее всеизвечное  тело всеединности ИВ Отца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Кисненко Родика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Мории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7302.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Высшая всеизвечная  прасутенность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Повалий Наталия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Цивилизации Синтеза Отец-Человек-Субъекта сверхкосмоса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Филиппа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7209.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всеизвечное  ИВДИВО-тело прамеры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Баринова Ирина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Византия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7116.</w:t>
        <w:tab/>
      </w:r>
      <w:r>
        <w:rPr>
          <w:rFonts w:cs="Times New Roman" w:ascii="Times New Roman" w:hAnsi="Times New Roman"/>
          <w:color w:val="280000"/>
          <w:sz w:val="24"/>
        </w:rPr>
        <w:t>Высшее октоизвечное  тело Человек-Ипостаси ИВ Отца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Фарада Яромир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 ИВО Сверхкосмической Академии Наук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Янова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7022.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октоизвечное  сотическое тело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Сухина Наталия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Юлия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6928.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октоизвечное  ИВДИВО-тело условия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Переймова Эмилия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Юсефа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6835.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Высший октоизвечный  праголоверсум ИВ Отца                                      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Зюкина Ксения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Политической партии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Владомира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6741.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октоизвечное  прахрустатическое тело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Юрина Анна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Саввы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6647.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метаизвечное  тело Майтрейи ИВ Отца                                 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Грошевая Алла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Парламента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Савелия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6553.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метаизвечное  синтезное мировое тело ИВ Отца                                      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Шестак Наталия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Вильгельма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6459.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метаизвечное  ИВДИВО-тело созидания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Мирошниченко Мария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Юстаса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6365.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метаизвечное  тело реальности высшего метаизвечного космоса ИВ Отца                   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Цельмер Лариса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Александра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6271.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метаизвечное  праесмическое тело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Нани Валентин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 ИВО Плана Синтеза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Яромира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6177.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метаизвечное  ИВДИВО-тело праправила ИВ Отца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Козлова Любовь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Сераписа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6089.</w:t>
        <w:tab/>
      </w:r>
      <w:r>
        <w:rPr>
          <w:rFonts w:cs="Times New Roman" w:ascii="Times New Roman" w:hAnsi="Times New Roman"/>
          <w:color w:val="280000"/>
          <w:sz w:val="24"/>
        </w:rPr>
        <w:t>Высшее извечное  тело Человек-Изначального ИВ Отца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Ногуманова Фарида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Эдуарда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6009.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извечное  живическое тело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Лека Анна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Фадея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5940.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извечное  ИВДИВО-тело служения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Галань Татьяна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Учительница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ИВАС Серафима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4816.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октавное  тело реальности высшей суперизвечности ИВ Отца                                      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Повалий Вероника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Посвящённая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Посвящённая ИВО Отдела Синтеза ИВО </w:t>
      </w:r>
      <w:r>
        <w:rPr>
          <w:rFonts w:cs="Times New Roman" w:ascii="Times New Roman" w:hAnsi="Times New Roman"/>
          <w:color w:val="FF0000"/>
          <w:sz w:val="24"/>
          <w:szCs w:val="24"/>
        </w:rPr>
        <w:t>Испания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Аватарессы Синтеза Фаинь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4773.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Высшая октавная  праосмысленность ИВ Отца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Кирпа Глеб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Посвящённый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Посвящённый ИВО Отдела Воли ИВО </w:t>
      </w:r>
      <w:r>
        <w:rPr>
          <w:rFonts w:cs="Times New Roman" w:ascii="Times New Roman" w:hAnsi="Times New Roman"/>
          <w:color w:val="FF0000"/>
          <w:sz w:val="24"/>
          <w:szCs w:val="24"/>
        </w:rPr>
        <w:t>Испания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Аватарессы Синтеза Славии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4739.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Высшая октавная  прадуша ИВ Отца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Олехнович Клементина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Посвящённая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Посвящённая ИВО Отдела Мудрости ИВО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Аватарессы Синтеза Свет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4706.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октавное  прадаоническое тело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Сердюк Андрей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Посвящённый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Посвящённый ИВО Отдела Любви ИВО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Аватарессы Синтеза Марины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4679.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октавное  праатмическое тело ИВ Отца 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Сердюк Артём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Посвящённый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Посвящённый ИВО Отдела Творения ИВО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Аватарессы Синтеза Альбины ИВАС Кут Хуми</w:t>
      </w:r>
    </w:p>
    <w:p>
      <w:pPr>
        <w:pStyle w:val="Normal"/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4662.</w:t>
        <w:tab/>
      </w:r>
      <w:r>
        <w:rPr>
          <w:rFonts w:cs="Times New Roman" w:ascii="Times New Roman" w:hAnsi="Times New Roman"/>
          <w:color w:val="280000"/>
          <w:sz w:val="24"/>
        </w:rPr>
        <w:t xml:space="preserve">Высшее октавное  ИВДИВО-тело прагенезиса ИВ Отца 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2800FF"/>
          <w:sz w:val="24"/>
        </w:rPr>
      </w:pPr>
      <w:r>
        <w:rPr>
          <w:rFonts w:cs="Times New Roman" w:ascii="Times New Roman" w:hAnsi="Times New Roman"/>
          <w:color w:val="2800FF"/>
          <w:sz w:val="24"/>
        </w:rPr>
        <w:t>Кисненко Биатрис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Посвящённая Синтеза,</w:t>
      </w:r>
    </w:p>
    <w:p>
      <w:pPr>
        <w:pStyle w:val="Normal"/>
        <w:spacing w:before="0" w:after="0"/>
        <w:ind w:left="700" w:hanging="0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Посвящённая ИВО Отдела Созидания ИВО </w:t>
      </w:r>
      <w:r>
        <w:rPr>
          <w:rFonts w:cs="Times New Roman" w:ascii="Times New Roman" w:hAnsi="Times New Roman"/>
          <w:color w:val="FF0000"/>
          <w:sz w:val="24"/>
        </w:rPr>
        <w:t>Испания</w:t>
      </w:r>
      <w:r>
        <w:rPr>
          <w:rFonts w:cs="Times New Roman" w:ascii="Times New Roman" w:hAnsi="Times New Roman"/>
          <w:color w:val="000000"/>
          <w:sz w:val="24"/>
        </w:rPr>
        <w:t xml:space="preserve"> Аватарессы Синтеза Вероники ИВАС Кут Хуми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12a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LibreOffice/7.5.2.2$Windows_X86_64 LibreOffice_project/53bb9681a964705cf672590721dbc85eb4d0c3a2</Application>
  <AppVersion>15.0000</AppVersion>
  <Pages>3</Pages>
  <Words>566</Words>
  <Characters>4134</Characters>
  <CharactersWithSpaces>4824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2024-08-12T04:13:00Z</dcterms:created>
  <dc:creator>Мария Владимировна</dc:creator>
  <dc:description/>
  <dc:language>en-US</dc:language>
  <cp:lastModifiedBy/>
  <dcterms:modified xsi:type="dcterms:W3CDTF">2024-09-01T20:28:04Z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